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3B" w:rsidRPr="00524070" w:rsidRDefault="00431C3B" w:rsidP="00431C3B">
      <w:pPr>
        <w:pStyle w:val="Default"/>
        <w:rPr>
          <w:b/>
          <w:sz w:val="28"/>
          <w:szCs w:val="28"/>
        </w:rPr>
      </w:pPr>
      <w:r w:rsidRPr="00524070">
        <w:rPr>
          <w:b/>
          <w:sz w:val="28"/>
          <w:szCs w:val="28"/>
        </w:rPr>
        <w:t xml:space="preserve">Szanowni Państwo! </w:t>
      </w: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Informujemy, że istnieje możliwość aby przedszkole funkcjonowało od dnia </w:t>
      </w:r>
      <w:r w:rsidR="00524070">
        <w:rPr>
          <w:sz w:val="22"/>
          <w:szCs w:val="22"/>
        </w:rPr>
        <w:t>25</w:t>
      </w:r>
      <w:r>
        <w:rPr>
          <w:sz w:val="22"/>
          <w:szCs w:val="22"/>
        </w:rPr>
        <w:t xml:space="preserve"> maja 2020 r. tylko wówczas gdy zostaną zapewnione warunki bezpieczeństwa. W przedszkolu będą prowadzone zajęcia opiekuńczo wychowawcze. </w:t>
      </w: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Warunki bezpieczeństwa: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W przedszkolu będą funkcjonowały 2 grupy (I grupa 5 i 6 </w:t>
      </w:r>
      <w:proofErr w:type="spellStart"/>
      <w:r>
        <w:rPr>
          <w:sz w:val="22"/>
          <w:szCs w:val="22"/>
        </w:rPr>
        <w:t>latki</w:t>
      </w:r>
      <w:proofErr w:type="spellEnd"/>
      <w:r>
        <w:rPr>
          <w:sz w:val="22"/>
          <w:szCs w:val="22"/>
        </w:rPr>
        <w:t xml:space="preserve"> oraz II grupa 3 i 4 </w:t>
      </w:r>
      <w:proofErr w:type="spellStart"/>
      <w:r>
        <w:rPr>
          <w:sz w:val="22"/>
          <w:szCs w:val="22"/>
        </w:rPr>
        <w:t>latki</w:t>
      </w:r>
      <w:proofErr w:type="spellEnd"/>
      <w:r>
        <w:rPr>
          <w:sz w:val="22"/>
          <w:szCs w:val="22"/>
        </w:rPr>
        <w:t xml:space="preserve">) w miarę potrzeb o liczebności 10 – 12 dzieci każda. Jeżeli nie zbierze się dzieci na dwie grupy zostanie utworzona jedna dla wszystkich dzieci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Przedszkole przeznaczone jest wyłącznie dla dzieci, których oboje rodzice lub osoby samotnie wychowujące dzieci pracują. Pierwszeństwo mają dzieci pracowników służby zdrowia, służb mundurowych, handlu i przedsiębiorstw produkcyjnych, realizujący zadania związane z zapobieganiem, przeciwdziałaniem i zwalczaniem COVID-19.0,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Przedszkole będzie czynne od godziny 7.00 – przyprowadzanie dzieci do godziny 8.00 do godziny 16.00 odbieranie dzieci od godziny 15.00.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>Rodzice mogą przebywać w szatni maksymalnie 2 osoby, pozostali rodzice będą oczekiwać wraz z dziećmi z zachowaniem odległości społecznej poza przedszkolem. Przed wejściem do przedszkola dziecko będzie miało zmierzoną temperaturę, 37,5</w:t>
      </w:r>
      <w:r w:rsidR="00524070" w:rsidRPr="00524070">
        <w:rPr>
          <w:sz w:val="22"/>
          <w:szCs w:val="22"/>
          <w:vertAlign w:val="superscript"/>
        </w:rPr>
        <w:t>o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C powoduje, że dziecko nie będzie wpuszczone na teren przedszkola. W korytarzu rodzic i dziecko ponad 4 letnie przebywają w maskach ochronnych i rękawiczkach (rodzic).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W przedszkolu dzieci przebywają bez maseczek ochronnych.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Dzieci nie dezynfekują rąk płynami takimi jak dorośli tylko myją dokładnie ręce ciepłą wodą z mydłem antybakteryjnym.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Będzie zapewnione mycie rąk przed i po każdym posiłku oraz w ciągu dnia.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>Stołówka będzie dezynfekowana po każdym posiłku (stoliki i krzesełka dzieci). talerze i inne naczynia będą zmywane w temperaturze ponad 60</w:t>
      </w:r>
      <w:r w:rsidR="00524070" w:rsidRPr="00524070">
        <w:rPr>
          <w:sz w:val="22"/>
          <w:szCs w:val="22"/>
          <w:vertAlign w:val="superscript"/>
        </w:rPr>
        <w:t>o</w:t>
      </w:r>
      <w:r w:rsidR="00524070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>Jeżeli dziecko leżakuje należy dostarczyć pościel zapakowaną w podpisany zdezynfekowany worek z tworzywa (dość mocny aby się nie rozleciał i zapewniał bezpieczne przechowanie pościeli). Rozważamy odejście od leżakowania.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Zabronione jest przynoszenie do przedszkola jakichkolwiek niepotrzebnych przedmiotów w tym zabawek, maskotek i innych. </w:t>
      </w: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Dzieci będą miały możliwość korzystania z placu zabaw, który będzie dezynfekowany. </w:t>
      </w:r>
    </w:p>
    <w:p w:rsidR="00431C3B" w:rsidRDefault="00431C3B" w:rsidP="00431C3B">
      <w:pPr>
        <w:pStyle w:val="Default"/>
        <w:rPr>
          <w:sz w:val="22"/>
          <w:szCs w:val="22"/>
        </w:rPr>
      </w:pP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uczęszczania dziecka do przedszkola rodzice będą musieli codziennie wypełnić i podpisać oświadczenie następującej treści: </w:t>
      </w: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dziecka ………………………………………. PESEL …………… telefon rodziców: matki …………………………………., ojca ……………………………..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 Oświadczam, że w przeciągu ostatnich 5 dni u mojego dziecka nie występowały objawy typowe dla zakażenia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 xml:space="preserve">: podwyższona temperatura, katar, kaszel, biegunka, przekrwienie błony śluzowej nosa i bóle głowy.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 Oświadczam, że moje dziecko nie przemieszczało się w miejsca nasilonego występowania zachorowań na COVID 19.0 ani nie miało kontaktu z osobami przebywającymi na kwarantannie. </w:t>
      </w:r>
    </w:p>
    <w:p w:rsidR="00431C3B" w:rsidRDefault="00431C3B" w:rsidP="00431C3B">
      <w:pPr>
        <w:pStyle w:val="Default"/>
        <w:spacing w:after="74"/>
        <w:rPr>
          <w:sz w:val="22"/>
          <w:szCs w:val="22"/>
        </w:rPr>
      </w:pPr>
      <w:r>
        <w:rPr>
          <w:sz w:val="22"/>
          <w:szCs w:val="22"/>
        </w:rPr>
        <w:t> Oświadczam, że wyrażam zgodę na pomiar temperatury ciała mojego dziecka przy pomocy termometru bezdotykowego, temperatura powyżej 37,5</w:t>
      </w:r>
      <w:r w:rsidR="00524070" w:rsidRPr="00524070">
        <w:rPr>
          <w:sz w:val="22"/>
          <w:szCs w:val="22"/>
          <w:vertAlign w:val="superscript"/>
        </w:rPr>
        <w:t>o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C powoduje że dziecko nie będzie przyjęte do przedszkola </w:t>
      </w: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Oświadczam, że wyrażam zgodę na izolację mojego dziecka w specjalnie przeznaczonym do tego celu pomieszczeniu w przypadku gdy wystąpią u niego objawy choroby COVID 19.0. W takim przypadku odbiorę natychmiast dziecko z przedszkola </w:t>
      </w:r>
    </w:p>
    <w:p w:rsidR="00431C3B" w:rsidRDefault="00431C3B" w:rsidP="00431C3B">
      <w:pPr>
        <w:pStyle w:val="Default"/>
        <w:rPr>
          <w:sz w:val="22"/>
          <w:szCs w:val="22"/>
        </w:rPr>
      </w:pP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i czytelny podpis rodzica. </w:t>
      </w: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Zgłoszenia chęci korzystania z przedszkola pod numerem telefonu 82 571 31 10, poprzez </w:t>
      </w:r>
    </w:p>
    <w:p w:rsidR="00431C3B" w:rsidRDefault="00431C3B" w:rsidP="00431C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e-dziennik, poprzez e mail szkoły zsurszulin@op.pl. w godzinach 8.00-14.30 </w:t>
      </w:r>
    </w:p>
    <w:p w:rsidR="00431C3B" w:rsidRPr="00524070" w:rsidRDefault="00431C3B" w:rsidP="00431C3B">
      <w:pPr>
        <w:pStyle w:val="Default"/>
        <w:rPr>
          <w:b/>
          <w:sz w:val="22"/>
          <w:szCs w:val="22"/>
        </w:rPr>
      </w:pPr>
      <w:r w:rsidRPr="00524070">
        <w:rPr>
          <w:b/>
          <w:sz w:val="22"/>
          <w:szCs w:val="22"/>
        </w:rPr>
        <w:t>Na zgłoszenia czekamy do 1</w:t>
      </w:r>
      <w:r w:rsidR="00524070" w:rsidRPr="00524070">
        <w:rPr>
          <w:b/>
          <w:sz w:val="22"/>
          <w:szCs w:val="22"/>
        </w:rPr>
        <w:t>9</w:t>
      </w:r>
      <w:r w:rsidRPr="00524070">
        <w:rPr>
          <w:b/>
          <w:sz w:val="22"/>
          <w:szCs w:val="22"/>
        </w:rPr>
        <w:t xml:space="preserve"> maja 2020 r. godzina 12.00 </w:t>
      </w:r>
    </w:p>
    <w:p w:rsidR="00662753" w:rsidRDefault="00431C3B" w:rsidP="00431C3B">
      <w:r>
        <w:rPr>
          <w:i/>
          <w:iCs/>
          <w:sz w:val="22"/>
          <w:szCs w:val="22"/>
        </w:rPr>
        <w:t>Pozdrawiam S. Adamski.</w:t>
      </w:r>
    </w:p>
    <w:sectPr w:rsidR="00662753" w:rsidSect="00431C3B"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31C3B"/>
    <w:rsid w:val="00015567"/>
    <w:rsid w:val="00026067"/>
    <w:rsid w:val="002F33C8"/>
    <w:rsid w:val="003517E4"/>
    <w:rsid w:val="003611CA"/>
    <w:rsid w:val="00431C3B"/>
    <w:rsid w:val="00473AA6"/>
    <w:rsid w:val="004A0864"/>
    <w:rsid w:val="00524070"/>
    <w:rsid w:val="00662753"/>
    <w:rsid w:val="006E7FA6"/>
    <w:rsid w:val="0073384A"/>
    <w:rsid w:val="008E090D"/>
    <w:rsid w:val="00BA1D32"/>
    <w:rsid w:val="00C64C63"/>
    <w:rsid w:val="00DF43CC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D32"/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outlineLvl w:val="0"/>
    </w:pPr>
    <w:rPr>
      <w:b/>
      <w:sz w:val="72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paragraph" w:customStyle="1" w:styleId="Default">
    <w:name w:val="Default"/>
    <w:rsid w:val="00431C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3024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2020-05-15T11:17:00Z</dcterms:created>
  <dcterms:modified xsi:type="dcterms:W3CDTF">2020-05-15T11:17:00Z</dcterms:modified>
</cp:coreProperties>
</file>